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74FE9" w14:textId="77777777" w:rsidR="00474C4B" w:rsidRDefault="00474C4B" w:rsidP="00474C4B">
      <w:pPr>
        <w:autoSpaceDE w:val="0"/>
        <w:autoSpaceDN w:val="0"/>
        <w:spacing w:after="0" w:line="240" w:lineRule="auto"/>
        <w:jc w:val="right"/>
        <w:textAlignment w:val="center"/>
        <w:rPr>
          <w:rStyle w:val="Heading2WITHnumbersChar"/>
          <w:rFonts w:eastAsiaTheme="minorEastAsia"/>
        </w:rPr>
      </w:pPr>
      <w:r w:rsidRPr="00667E7C">
        <w:rPr>
          <w:noProof/>
        </w:rPr>
        <w:drawing>
          <wp:anchor distT="0" distB="0" distL="114300" distR="114300" simplePos="0" relativeHeight="251660288" behindDoc="1" locked="0" layoutInCell="1" allowOverlap="1" wp14:anchorId="1FB79E67" wp14:editId="6244915C">
            <wp:simplePos x="0" y="0"/>
            <wp:positionH relativeFrom="column">
              <wp:posOffset>-2248535</wp:posOffset>
            </wp:positionH>
            <wp:positionV relativeFrom="paragraph">
              <wp:posOffset>-11534775</wp:posOffset>
            </wp:positionV>
            <wp:extent cx="7672705" cy="1256030"/>
            <wp:effectExtent l="0" t="0" r="4445" b="1270"/>
            <wp:wrapNone/>
            <wp:docPr id="6" name="Picture 6">
              <a:extLst xmlns:a="http://schemas.openxmlformats.org/drawingml/2006/main">
                <a:ext uri="{FF2B5EF4-FFF2-40B4-BE49-F238E27FC236}">
                  <a16:creationId xmlns:a16="http://schemas.microsoft.com/office/drawing/2014/main" id="{A0976AEE-BF51-42B2-A014-4ECDCA2BA1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A0976AEE-BF51-42B2-A014-4ECDCA2BA1E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92" b="63498"/>
                    <a:stretch/>
                  </pic:blipFill>
                  <pic:spPr bwMode="auto">
                    <a:xfrm flipH="1">
                      <a:off x="0" y="0"/>
                      <a:ext cx="7672705" cy="1256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9E0">
        <w:rPr>
          <w:noProof/>
          <w:color w:val="70AD47" w:themeColor="accent6"/>
        </w:rPr>
        <w:drawing>
          <wp:anchor distT="0" distB="0" distL="114300" distR="114300" simplePos="0" relativeHeight="251659264" behindDoc="0" locked="0" layoutInCell="1" allowOverlap="1" wp14:anchorId="7B896AA2" wp14:editId="61CCBE7D">
            <wp:simplePos x="0" y="0"/>
            <wp:positionH relativeFrom="column">
              <wp:posOffset>-24765</wp:posOffset>
            </wp:positionH>
            <wp:positionV relativeFrom="paragraph">
              <wp:posOffset>-53340</wp:posOffset>
            </wp:positionV>
            <wp:extent cx="571500" cy="572105"/>
            <wp:effectExtent l="0" t="0" r="0" b="0"/>
            <wp:wrapNone/>
            <wp:docPr id="1" name="Picture 1" descr="Logo - Queensland University of Techn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 - Queensland University of Technolog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Heading2WITHnumbersChar"/>
          <w:rFonts w:eastAsiaTheme="minorEastAsia"/>
        </w:rPr>
        <w:t>Faculty of Health</w:t>
      </w:r>
    </w:p>
    <w:p w14:paraId="7795F0A6" w14:textId="0C2F6B81" w:rsidR="00474C4B" w:rsidRDefault="00474C4B" w:rsidP="00474C4B">
      <w:pPr>
        <w:autoSpaceDE w:val="0"/>
        <w:autoSpaceDN w:val="0"/>
        <w:spacing w:after="0" w:line="240" w:lineRule="auto"/>
        <w:jc w:val="right"/>
        <w:textAlignment w:val="center"/>
        <w:rPr>
          <w:rStyle w:val="Heading2WITHnumbersChar"/>
          <w:rFonts w:eastAsiaTheme="minorEastAsia"/>
        </w:rPr>
      </w:pPr>
    </w:p>
    <w:p w14:paraId="123BE758" w14:textId="77777777" w:rsidR="007722FA" w:rsidRDefault="007722FA" w:rsidP="00474C4B">
      <w:pPr>
        <w:autoSpaceDE w:val="0"/>
        <w:autoSpaceDN w:val="0"/>
        <w:spacing w:after="0" w:line="240" w:lineRule="auto"/>
        <w:jc w:val="right"/>
        <w:textAlignment w:val="center"/>
        <w:rPr>
          <w:rStyle w:val="Heading2WITHnumbersChar"/>
          <w:rFonts w:eastAsiaTheme="minorEastAsia"/>
        </w:rPr>
      </w:pPr>
    </w:p>
    <w:p w14:paraId="4E3DF78E" w14:textId="77777777" w:rsidR="00474C4B" w:rsidRDefault="00474C4B" w:rsidP="00474C4B">
      <w:pPr>
        <w:autoSpaceDE w:val="0"/>
        <w:autoSpaceDN w:val="0"/>
        <w:spacing w:after="0" w:line="240" w:lineRule="auto"/>
        <w:textAlignment w:val="center"/>
        <w:rPr>
          <w:rStyle w:val="Heading2WITHnumbersChar"/>
          <w:rFonts w:eastAsiaTheme="minorEastAsia"/>
        </w:rPr>
      </w:pPr>
    </w:p>
    <w:p w14:paraId="3A4EE81D" w14:textId="6738E17D" w:rsidR="00474C4B" w:rsidRDefault="006167F6" w:rsidP="00474C4B">
      <w:pPr>
        <w:autoSpaceDE w:val="0"/>
        <w:autoSpaceDN w:val="0"/>
        <w:spacing w:after="0" w:line="240" w:lineRule="auto"/>
        <w:textAlignment w:val="center"/>
        <w:rPr>
          <w:rStyle w:val="Heading2WITHnumbersChar"/>
          <w:rFonts w:eastAsiaTheme="minorEastAsia"/>
        </w:rPr>
      </w:pPr>
      <w:r>
        <w:rPr>
          <w:rStyle w:val="Heading2WITHnumbersChar"/>
          <w:rFonts w:eastAsiaTheme="minorEastAsia"/>
        </w:rPr>
        <w:t xml:space="preserve">The </w:t>
      </w:r>
      <w:r w:rsidR="007722FA" w:rsidRPr="007722FA">
        <w:rPr>
          <w:rStyle w:val="Heading2WITHnumbersChar"/>
          <w:rFonts w:eastAsiaTheme="minorEastAsia"/>
        </w:rPr>
        <w:t>Garawa Nursing Scholarship</w:t>
      </w:r>
    </w:p>
    <w:p w14:paraId="002B7F19" w14:textId="77777777" w:rsidR="00474C4B" w:rsidRDefault="00474C4B" w:rsidP="00474C4B">
      <w:pPr>
        <w:rPr>
          <w:b/>
          <w:bCs/>
        </w:rPr>
      </w:pPr>
      <w:r>
        <w:rPr>
          <w:rStyle w:val="SubheadingChar"/>
          <w:b/>
          <w:bCs/>
          <w:sz w:val="24"/>
          <w:szCs w:val="24"/>
        </w:rPr>
        <w:t>Application Form</w:t>
      </w:r>
    </w:p>
    <w:p w14:paraId="312EDF34" w14:textId="77777777" w:rsidR="00474C4B" w:rsidRDefault="00474C4B" w:rsidP="007B2C1B">
      <w:pPr>
        <w:rPr>
          <w:sz w:val="32"/>
          <w:szCs w:val="32"/>
        </w:rPr>
      </w:pPr>
    </w:p>
    <w:p w14:paraId="3908E463" w14:textId="77777777" w:rsidR="00F93819" w:rsidRDefault="00F93819" w:rsidP="00F93819">
      <w:pPr>
        <w:tabs>
          <w:tab w:val="left" w:pos="2640"/>
        </w:tabs>
        <w:spacing w:line="240" w:lineRule="auto"/>
      </w:pPr>
      <w:r w:rsidRPr="00C059BC">
        <w:rPr>
          <w:b/>
          <w:sz w:val="24"/>
          <w:szCs w:val="24"/>
        </w:rPr>
        <w:t>Applicant Details</w:t>
      </w:r>
    </w:p>
    <w:p w14:paraId="252E824F" w14:textId="77777777" w:rsidR="00F93819" w:rsidRDefault="00F93819" w:rsidP="00F93819">
      <w:pPr>
        <w:tabs>
          <w:tab w:val="left" w:pos="2640"/>
        </w:tabs>
        <w:spacing w:after="0"/>
      </w:pPr>
      <w:r>
        <w:t>Family Name:</w:t>
      </w:r>
    </w:p>
    <w:p w14:paraId="0449CA19" w14:textId="77777777" w:rsidR="00F93819" w:rsidRDefault="00F93819" w:rsidP="00F93819">
      <w:pPr>
        <w:tabs>
          <w:tab w:val="left" w:pos="2640"/>
        </w:tabs>
        <w:spacing w:after="0"/>
      </w:pPr>
    </w:p>
    <w:p w14:paraId="1DDAD9CE" w14:textId="77777777" w:rsidR="00F93819" w:rsidRDefault="00F93819" w:rsidP="00F93819">
      <w:pPr>
        <w:tabs>
          <w:tab w:val="left" w:pos="2640"/>
        </w:tabs>
        <w:spacing w:after="0"/>
      </w:pPr>
      <w:r>
        <w:t>Given Names:</w:t>
      </w:r>
    </w:p>
    <w:p w14:paraId="6FE27A91" w14:textId="77777777" w:rsidR="00F93819" w:rsidRDefault="00F93819" w:rsidP="00F93819">
      <w:pPr>
        <w:tabs>
          <w:tab w:val="left" w:pos="2640"/>
        </w:tabs>
        <w:spacing w:after="0"/>
      </w:pPr>
      <w:r>
        <w:t xml:space="preserve">  </w:t>
      </w:r>
    </w:p>
    <w:p w14:paraId="5E84F87F" w14:textId="77777777" w:rsidR="00F93819" w:rsidRDefault="00F93819" w:rsidP="00F93819">
      <w:pPr>
        <w:tabs>
          <w:tab w:val="left" w:pos="2640"/>
        </w:tabs>
        <w:spacing w:after="0"/>
      </w:pPr>
      <w:r>
        <w:t>Student Number:</w:t>
      </w:r>
    </w:p>
    <w:p w14:paraId="2E3E08AA" w14:textId="77777777" w:rsidR="00F93819" w:rsidRDefault="00F93819" w:rsidP="00F93819">
      <w:pPr>
        <w:tabs>
          <w:tab w:val="left" w:pos="2640"/>
        </w:tabs>
        <w:spacing w:after="0"/>
      </w:pPr>
    </w:p>
    <w:p w14:paraId="1CDF2426" w14:textId="77777777" w:rsidR="00F93819" w:rsidRDefault="00F93819" w:rsidP="00F93819">
      <w:pPr>
        <w:tabs>
          <w:tab w:val="left" w:pos="2640"/>
        </w:tabs>
        <w:spacing w:after="0"/>
      </w:pPr>
      <w:r>
        <w:t>Email:</w:t>
      </w:r>
    </w:p>
    <w:p w14:paraId="377A76BC" w14:textId="77777777" w:rsidR="00F93819" w:rsidRDefault="00F93819" w:rsidP="00F93819">
      <w:pPr>
        <w:tabs>
          <w:tab w:val="left" w:pos="2640"/>
        </w:tabs>
        <w:spacing w:after="0"/>
      </w:pPr>
    </w:p>
    <w:p w14:paraId="7029D539" w14:textId="77777777" w:rsidR="00F93819" w:rsidRDefault="00F93819" w:rsidP="00F93819">
      <w:pPr>
        <w:tabs>
          <w:tab w:val="left" w:pos="2640"/>
        </w:tabs>
        <w:spacing w:after="0"/>
      </w:pPr>
      <w:r>
        <w:t>Telephone numbers</w:t>
      </w:r>
      <w:proofErr w:type="gramStart"/>
      <w:r>
        <w:t>:  (</w:t>
      </w:r>
      <w:proofErr w:type="gramEnd"/>
      <w:r>
        <w:t>H) ________________   (Mobile)  ________________  (W) ________________</w:t>
      </w:r>
    </w:p>
    <w:p w14:paraId="0FE5DE20" w14:textId="77777777" w:rsidR="00F93819" w:rsidRDefault="00F93819" w:rsidP="00F93819">
      <w:pPr>
        <w:tabs>
          <w:tab w:val="left" w:pos="2640"/>
        </w:tabs>
        <w:spacing w:after="0"/>
      </w:pPr>
    </w:p>
    <w:p w14:paraId="00873331" w14:textId="77777777" w:rsidR="00F93819" w:rsidRDefault="00F93819" w:rsidP="00F93819">
      <w:pPr>
        <w:tabs>
          <w:tab w:val="left" w:pos="2640"/>
        </w:tabs>
        <w:spacing w:after="0"/>
      </w:pPr>
      <w:r>
        <w:t>Postal Address:</w:t>
      </w:r>
    </w:p>
    <w:p w14:paraId="3AE8A3B9" w14:textId="264636B2" w:rsidR="007B2C1B" w:rsidRDefault="007B2C1B" w:rsidP="007B2C1B"/>
    <w:p w14:paraId="09DDCBC6" w14:textId="77777777" w:rsidR="007B2C1B" w:rsidRPr="00F93819" w:rsidRDefault="007B2C1B" w:rsidP="007B2C1B">
      <w:pPr>
        <w:rPr>
          <w:b/>
          <w:bCs/>
          <w:color w:val="000000" w:themeColor="text1"/>
        </w:rPr>
      </w:pPr>
      <w:r w:rsidRPr="00F93819">
        <w:rPr>
          <w:b/>
          <w:bCs/>
          <w:color w:val="000000" w:themeColor="text1"/>
        </w:rPr>
        <w:t>Please provide the following with this completed cover sheet:</w:t>
      </w:r>
    </w:p>
    <w:p w14:paraId="1CDF1D0F" w14:textId="77777777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Three completed written statements (</w:t>
      </w:r>
      <w:r>
        <w:rPr>
          <w:color w:val="000000" w:themeColor="text1"/>
        </w:rPr>
        <w:t>up to 1,000 words total)</w:t>
      </w:r>
    </w:p>
    <w:p w14:paraId="366A8FC8" w14:textId="22D2D86B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Current</w:t>
      </w:r>
      <w:r w:rsidR="00DD3B40">
        <w:rPr>
          <w:color w:val="000000" w:themeColor="text1"/>
        </w:rPr>
        <w:t xml:space="preserve"> curriculum vitae (CV)</w:t>
      </w:r>
    </w:p>
    <w:p w14:paraId="311AC280" w14:textId="3556A609" w:rsidR="007B2C1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  <w:sz w:val="20"/>
          <w:szCs w:val="20"/>
        </w:rPr>
      </w:pPr>
      <w:r w:rsidRPr="00DF16AB">
        <w:rPr>
          <w:color w:val="000000" w:themeColor="text1"/>
        </w:rPr>
        <w:t>Academic transcript if a continuing QUT student (</w:t>
      </w:r>
      <w:r w:rsidRPr="00F93819">
        <w:rPr>
          <w:color w:val="000000" w:themeColor="text1"/>
          <w:sz w:val="20"/>
          <w:szCs w:val="20"/>
        </w:rPr>
        <w:t>please attach a copy of your academic record from QUT Virtual)</w:t>
      </w:r>
    </w:p>
    <w:p w14:paraId="3C9315AA" w14:textId="77777777" w:rsidR="001E6B84" w:rsidRDefault="001E6B84" w:rsidP="001E6B84">
      <w:pPr>
        <w:pStyle w:val="ListParagraph"/>
        <w:numPr>
          <w:ilvl w:val="0"/>
          <w:numId w:val="1"/>
        </w:numPr>
        <w:rPr>
          <w:color w:val="000000" w:themeColor="text1"/>
        </w:rPr>
      </w:pPr>
      <w:r w:rsidRPr="00DF16AB">
        <w:rPr>
          <w:color w:val="000000" w:themeColor="text1"/>
        </w:rPr>
        <w:t>Certified copy of documentation supporting Aboriginal and/or Torres Strait Islander heritage (</w:t>
      </w:r>
      <w:r w:rsidRPr="00F93819">
        <w:rPr>
          <w:color w:val="000000" w:themeColor="text1"/>
          <w:sz w:val="20"/>
          <w:szCs w:val="20"/>
        </w:rPr>
        <w:t>if not already provided to the Oodgeroo Unit, QUT</w:t>
      </w:r>
      <w:r w:rsidRPr="00DF16AB">
        <w:rPr>
          <w:color w:val="000000" w:themeColor="text1"/>
        </w:rPr>
        <w:t>)</w:t>
      </w:r>
    </w:p>
    <w:p w14:paraId="4168D4F6" w14:textId="68A2234A" w:rsidR="007B2C1B" w:rsidRPr="00DF16AB" w:rsidRDefault="007B2C1B" w:rsidP="007B2C1B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Two referee reports</w:t>
      </w:r>
      <w:r w:rsidR="0026648F">
        <w:rPr>
          <w:color w:val="000000" w:themeColor="text1"/>
        </w:rPr>
        <w:t xml:space="preserve"> that recommend you as likely to succeed in your studies and the contribution you make or could make in your community.</w:t>
      </w:r>
    </w:p>
    <w:p w14:paraId="6DBEC6F8" w14:textId="77777777" w:rsidR="007B2C1B" w:rsidRDefault="007B2C1B" w:rsidP="007B2C1B">
      <w:pPr>
        <w:jc w:val="center"/>
        <w:rPr>
          <w:b/>
          <w:bCs/>
        </w:rPr>
      </w:pPr>
    </w:p>
    <w:p w14:paraId="4AE3FD9F" w14:textId="5C8D4C96" w:rsidR="007B2C1B" w:rsidRDefault="007B2C1B" w:rsidP="007B2C1B">
      <w:pPr>
        <w:jc w:val="center"/>
        <w:rPr>
          <w:b/>
          <w:bCs/>
        </w:rPr>
      </w:pPr>
      <w:r w:rsidRPr="001E23FE">
        <w:rPr>
          <w:b/>
          <w:bCs/>
        </w:rPr>
        <w:t xml:space="preserve">APPLICATIONS </w:t>
      </w:r>
      <w:r w:rsidRPr="001E6B84">
        <w:rPr>
          <w:b/>
          <w:bCs/>
        </w:rPr>
        <w:t xml:space="preserve">CLOSE </w:t>
      </w:r>
      <w:r w:rsidR="006C0696">
        <w:rPr>
          <w:b/>
          <w:bCs/>
        </w:rPr>
        <w:t>20</w:t>
      </w:r>
      <w:r w:rsidR="00A63406" w:rsidRPr="001E6B84">
        <w:rPr>
          <w:b/>
          <w:bCs/>
        </w:rPr>
        <w:t xml:space="preserve"> </w:t>
      </w:r>
      <w:r w:rsidR="00A0215C">
        <w:rPr>
          <w:b/>
          <w:bCs/>
        </w:rPr>
        <w:t>March</w:t>
      </w:r>
      <w:r w:rsidR="00A63406" w:rsidRPr="001E6B84">
        <w:rPr>
          <w:b/>
          <w:bCs/>
        </w:rPr>
        <w:t xml:space="preserve"> 2022</w:t>
      </w:r>
    </w:p>
    <w:p w14:paraId="27859B66" w14:textId="77777777" w:rsidR="007B2C1B" w:rsidRDefault="007B2C1B" w:rsidP="007B2C1B">
      <w:pPr>
        <w:jc w:val="center"/>
        <w:rPr>
          <w:b/>
          <w:bCs/>
        </w:rPr>
      </w:pPr>
    </w:p>
    <w:p w14:paraId="4BA75B57" w14:textId="6727AA23" w:rsidR="007B2C1B" w:rsidRPr="001E23FE" w:rsidRDefault="007B2C1B" w:rsidP="007B2C1B">
      <w:pPr>
        <w:rPr>
          <w:b/>
          <w:bCs/>
        </w:rPr>
      </w:pPr>
      <w:r>
        <w:rPr>
          <w:b/>
          <w:bCs/>
        </w:rPr>
        <w:t xml:space="preserve">Please email applications to </w:t>
      </w:r>
      <w:hyperlink r:id="rId9" w:history="1">
        <w:r w:rsidR="00976A09" w:rsidRPr="00E37794">
          <w:rPr>
            <w:rStyle w:val="Hyperlink"/>
          </w:rPr>
          <w:t>health.engage@qut.edu.au</w:t>
        </w:r>
      </w:hyperlink>
      <w:r w:rsidR="00976A09">
        <w:t xml:space="preserve"> </w:t>
      </w:r>
      <w:r>
        <w:rPr>
          <w:b/>
          <w:bCs/>
        </w:rPr>
        <w:t xml:space="preserve"> Please place “</w:t>
      </w:r>
      <w:r w:rsidR="007722FA" w:rsidRPr="007722FA">
        <w:rPr>
          <w:rFonts w:cstheme="minorHAnsi"/>
          <w:b/>
          <w:bCs/>
        </w:rPr>
        <w:t>Garawa Nursing Scholarship</w:t>
      </w:r>
      <w:r>
        <w:rPr>
          <w:b/>
          <w:bCs/>
        </w:rPr>
        <w:t>” in the subject panel.</w:t>
      </w:r>
    </w:p>
    <w:p w14:paraId="66009813" w14:textId="77777777" w:rsidR="00EE079A" w:rsidRDefault="00EE079A"/>
    <w:sectPr w:rsidR="00EE079A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1650" w14:textId="77777777" w:rsidR="008F1198" w:rsidRDefault="008F1198">
      <w:pPr>
        <w:spacing w:after="0" w:line="240" w:lineRule="auto"/>
      </w:pPr>
      <w:r>
        <w:separator/>
      </w:r>
    </w:p>
  </w:endnote>
  <w:endnote w:type="continuationSeparator" w:id="0">
    <w:p w14:paraId="37101757" w14:textId="77777777" w:rsidR="008F1198" w:rsidRDefault="008F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C3E8" w14:textId="77777777" w:rsidR="008F1198" w:rsidRDefault="008F1198">
      <w:pPr>
        <w:spacing w:after="0" w:line="240" w:lineRule="auto"/>
      </w:pPr>
      <w:r>
        <w:separator/>
      </w:r>
    </w:p>
  </w:footnote>
  <w:footnote w:type="continuationSeparator" w:id="0">
    <w:p w14:paraId="7EA7E532" w14:textId="77777777" w:rsidR="008F1198" w:rsidRDefault="008F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7F6CA" w14:textId="77777777" w:rsidR="00CF7687" w:rsidRPr="00061A42" w:rsidRDefault="007B2C1B" w:rsidP="00CF7687">
    <w:pPr>
      <w:rPr>
        <w:b/>
        <w:bCs/>
        <w:color w:val="FF0000"/>
      </w:rPr>
    </w:pPr>
    <w:r w:rsidRPr="00CF7687">
      <w:rPr>
        <w:b/>
        <w:bCs/>
        <w:color w:val="FF0000"/>
      </w:rPr>
      <w:t xml:space="preserve"> </w:t>
    </w:r>
    <w:r>
      <w:rPr>
        <w:b/>
        <w:bCs/>
        <w:color w:val="FF0000"/>
      </w:rPr>
      <w:t xml:space="preserve">                                             </w:t>
    </w:r>
  </w:p>
  <w:p w14:paraId="25738996" w14:textId="77777777" w:rsidR="00DE5AA5" w:rsidRDefault="008F11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6E8F"/>
    <w:multiLevelType w:val="hybridMultilevel"/>
    <w:tmpl w:val="44A03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B3687"/>
    <w:multiLevelType w:val="hybridMultilevel"/>
    <w:tmpl w:val="19CAA640"/>
    <w:lvl w:ilvl="0" w:tplc="89843706">
      <w:start w:val="1"/>
      <w:numFmt w:val="decimal"/>
      <w:pStyle w:val="Heading2WITHnumbers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zMDI2NjKwNDY2MTFR0lEKTi0uzszPAykwrAUAq/IT9CwAAAA="/>
  </w:docVars>
  <w:rsids>
    <w:rsidRoot w:val="007B2C1B"/>
    <w:rsid w:val="001E2FF1"/>
    <w:rsid w:val="001E6B84"/>
    <w:rsid w:val="0026648F"/>
    <w:rsid w:val="003D6311"/>
    <w:rsid w:val="00474C4B"/>
    <w:rsid w:val="006167F6"/>
    <w:rsid w:val="00650AD5"/>
    <w:rsid w:val="00691E41"/>
    <w:rsid w:val="006C0696"/>
    <w:rsid w:val="007722FA"/>
    <w:rsid w:val="007B2C1B"/>
    <w:rsid w:val="008F1198"/>
    <w:rsid w:val="00976A09"/>
    <w:rsid w:val="00987681"/>
    <w:rsid w:val="00A0215C"/>
    <w:rsid w:val="00A63406"/>
    <w:rsid w:val="00B140D8"/>
    <w:rsid w:val="00B17812"/>
    <w:rsid w:val="00CA1827"/>
    <w:rsid w:val="00D35AB5"/>
    <w:rsid w:val="00DA7D0C"/>
    <w:rsid w:val="00DD3B40"/>
    <w:rsid w:val="00E03DB7"/>
    <w:rsid w:val="00EC7F71"/>
    <w:rsid w:val="00EE079A"/>
    <w:rsid w:val="00F93819"/>
    <w:rsid w:val="00FB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5D8A7"/>
  <w15:chartTrackingRefBased/>
  <w15:docId w15:val="{C5740A31-6BB2-4238-A0D1-1DFC8DB5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C1B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74C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C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2C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2C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C1B"/>
  </w:style>
  <w:style w:type="paragraph" w:customStyle="1" w:styleId="Heading2WITHnumbers">
    <w:name w:val="Heading 2 WITH numbers"/>
    <w:basedOn w:val="Heading2"/>
    <w:link w:val="Heading2WITHnumbersChar"/>
    <w:autoRedefine/>
    <w:qFormat/>
    <w:rsid w:val="00474C4B"/>
    <w:pPr>
      <w:keepLines w:val="0"/>
      <w:numPr>
        <w:numId w:val="2"/>
      </w:numPr>
      <w:spacing w:before="300" w:after="240" w:line="240" w:lineRule="auto"/>
      <w:ind w:left="357" w:hanging="357"/>
    </w:pPr>
    <w:rPr>
      <w:rFonts w:ascii="Arial" w:eastAsiaTheme="minorHAnsi" w:hAnsi="Arial" w:cs="Arial"/>
      <w:b/>
      <w:bCs/>
      <w:iCs/>
      <w:noProof/>
      <w:color w:val="124C7B"/>
      <w:sz w:val="28"/>
      <w:szCs w:val="21"/>
    </w:rPr>
  </w:style>
  <w:style w:type="character" w:customStyle="1" w:styleId="Heading2WITHnumbersChar">
    <w:name w:val="Heading 2 WITH numbers Char"/>
    <w:basedOn w:val="DefaultParagraphFont"/>
    <w:link w:val="Heading2WITHnumbers"/>
    <w:rsid w:val="00474C4B"/>
    <w:rPr>
      <w:rFonts w:ascii="Arial" w:hAnsi="Arial" w:cs="Arial"/>
      <w:b/>
      <w:bCs/>
      <w:iCs/>
      <w:noProof/>
      <w:color w:val="124C7B"/>
      <w:sz w:val="28"/>
      <w:szCs w:val="21"/>
    </w:rPr>
  </w:style>
  <w:style w:type="paragraph" w:customStyle="1" w:styleId="Subheading">
    <w:name w:val="Sub heading"/>
    <w:basedOn w:val="Normal"/>
    <w:link w:val="SubheadingChar"/>
    <w:autoRedefine/>
    <w:rsid w:val="00474C4B"/>
    <w:pPr>
      <w:widowControl w:val="0"/>
      <w:autoSpaceDE w:val="0"/>
      <w:autoSpaceDN w:val="0"/>
      <w:spacing w:after="170" w:line="240" w:lineRule="atLeast"/>
      <w:jc w:val="right"/>
      <w:textAlignment w:val="center"/>
    </w:pPr>
    <w:rPr>
      <w:rFonts w:ascii="Arial" w:hAnsi="Arial"/>
      <w:color w:val="124C7B"/>
      <w:sz w:val="21"/>
      <w:szCs w:val="21"/>
    </w:rPr>
  </w:style>
  <w:style w:type="character" w:customStyle="1" w:styleId="SubheadingChar">
    <w:name w:val="Sub heading Char"/>
    <w:basedOn w:val="DefaultParagraphFont"/>
    <w:link w:val="Subheading"/>
    <w:rsid w:val="00474C4B"/>
    <w:rPr>
      <w:rFonts w:ascii="Arial" w:hAnsi="Arial"/>
      <w:color w:val="124C7B"/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74C4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976A0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140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0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0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0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0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health.engage@qut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argent-indigenous-nursing-scholarship-app-form</vt:lpstr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Garawa Indigenous Nursing Scholarship application form</dc:title>
  <dc:subject>argent-indigenous-nursing-scholarship-app-form</dc:subject>
  <dc:creator>Queensland University of Technology (QUT)</dc:creator>
  <cp:keywords>Indigenous, nursing, QUT, nursing scholarship</cp:keywords>
  <dc:description/>
  <cp:lastModifiedBy>Patrick Whyte</cp:lastModifiedBy>
  <cp:revision>2</cp:revision>
  <dcterms:created xsi:type="dcterms:W3CDTF">2022-03-07T02:10:00Z</dcterms:created>
  <dcterms:modified xsi:type="dcterms:W3CDTF">2022-03-07T02:10:00Z</dcterms:modified>
</cp:coreProperties>
</file>